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CD1ABE" w14:textId="2E746C3E" w:rsidR="00442AC9" w:rsidRPr="00F96744" w:rsidRDefault="00442AC9" w:rsidP="00AA28DF">
      <w:pPr>
        <w:pBdr>
          <w:top w:val="single" w:sz="4" w:space="1" w:color="000000"/>
          <w:left w:val="single" w:sz="4" w:space="3" w:color="000000"/>
          <w:bottom w:val="single" w:sz="4" w:space="1" w:color="000000"/>
          <w:right w:val="single" w:sz="4" w:space="0" w:color="000000"/>
        </w:pBdr>
        <w:ind w:right="98"/>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AC4115D"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0F6308">
        <w:rPr>
          <w:rFonts w:asciiTheme="minorHAnsi" w:hAnsiTheme="minorHAnsi" w:cs="Arial"/>
          <w:sz w:val="22"/>
          <w:lang w:val="en-GB"/>
        </w:rPr>
        <w:t xml:space="preserve"> </w:t>
      </w:r>
      <w:r w:rsidR="00FA6116" w:rsidRPr="00FA6116">
        <w:rPr>
          <w:rFonts w:asciiTheme="minorHAnsi" w:hAnsiTheme="minorHAnsi" w:cs="Arial"/>
          <w:sz w:val="22"/>
          <w:lang w:val="en-GB"/>
        </w:rPr>
        <w:t>Procurement of Stationery for VTCs</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740D6167" w14:textId="35C6E35A" w:rsidR="00BD1532" w:rsidRDefault="00C43824" w:rsidP="00826461">
      <w:pPr>
        <w:spacing w:before="120" w:line="240" w:lineRule="auto"/>
        <w:jc w:val="both"/>
        <w:rPr>
          <w:rFonts w:asciiTheme="minorHAnsi" w:hAnsiTheme="minorHAnsi" w:cs="Arial"/>
          <w:sz w:val="22"/>
          <w:highlight w:val="yellow"/>
          <w:lang w:val="en-GB"/>
        </w:rPr>
      </w:pPr>
      <w:r w:rsidRPr="00BD1532">
        <w:rPr>
          <w:rFonts w:asciiTheme="minorHAnsi" w:hAnsiTheme="minorHAnsi" w:cs="Arial"/>
          <w:sz w:val="22"/>
          <w:lang w:val="en-GB"/>
        </w:rPr>
        <w:t xml:space="preserve">Specify the </w:t>
      </w:r>
      <w:r w:rsidR="007074C4" w:rsidRPr="00BD1532">
        <w:rPr>
          <w:rFonts w:asciiTheme="minorHAnsi" w:hAnsiTheme="minorHAnsi" w:cs="Arial"/>
          <w:sz w:val="22"/>
          <w:lang w:val="en-GB"/>
        </w:rPr>
        <w:t>status,</w:t>
      </w:r>
      <w:r w:rsidR="007074C4" w:rsidRPr="0027707F">
        <w:rPr>
          <w:rFonts w:asciiTheme="minorHAnsi" w:hAnsiTheme="minorHAnsi" w:cs="Arial"/>
          <w:sz w:val="22"/>
          <w:highlight w:val="yellow"/>
          <w:lang w:val="en-GB"/>
        </w:rPr>
        <w:t xml:space="preserve"> </w:t>
      </w:r>
    </w:p>
    <w:p w14:paraId="00100813" w14:textId="4E8F6B9D" w:rsidR="00BD1532" w:rsidRPr="00BD1532" w:rsidRDefault="007074C4" w:rsidP="00BD1532">
      <w:pPr>
        <w:pStyle w:val="ListeParagraf"/>
        <w:numPr>
          <w:ilvl w:val="0"/>
          <w:numId w:val="48"/>
        </w:numPr>
        <w:spacing w:before="120" w:line="240" w:lineRule="auto"/>
        <w:ind w:left="284"/>
        <w:jc w:val="both"/>
        <w:rPr>
          <w:rFonts w:asciiTheme="minorHAnsi" w:hAnsiTheme="minorHAnsi" w:cs="Arial"/>
          <w:sz w:val="22"/>
          <w:lang w:val="en-GB"/>
        </w:rPr>
      </w:pPr>
      <w:r w:rsidRPr="00BD1532">
        <w:rPr>
          <w:rFonts w:asciiTheme="minorHAnsi" w:hAnsiTheme="minorHAnsi" w:cs="Arial"/>
          <w:sz w:val="22"/>
          <w:highlight w:val="yellow"/>
          <w:lang w:val="en-GB"/>
        </w:rPr>
        <w:t xml:space="preserve">the </w:t>
      </w:r>
      <w:r w:rsidR="00C43824" w:rsidRPr="00BD1532">
        <w:rPr>
          <w:rFonts w:asciiTheme="minorHAnsi" w:hAnsiTheme="minorHAnsi" w:cs="Arial"/>
          <w:sz w:val="22"/>
          <w:highlight w:val="yellow"/>
          <w:lang w:val="en-GB"/>
        </w:rPr>
        <w:t>trade name and the company name</w:t>
      </w:r>
      <w:r w:rsidRPr="00BD1532">
        <w:rPr>
          <w:rFonts w:asciiTheme="minorHAnsi" w:hAnsiTheme="minorHAnsi" w:cs="Arial"/>
          <w:sz w:val="22"/>
          <w:highlight w:val="yellow"/>
          <w:lang w:val="en-GB"/>
        </w:rPr>
        <w:t xml:space="preserve"> of the tenderer</w:t>
      </w:r>
      <w:r w:rsidR="00BD1532" w:rsidRPr="00BD1532">
        <w:rPr>
          <w:rFonts w:asciiTheme="minorHAnsi" w:hAnsiTheme="minorHAnsi" w:cs="Arial"/>
          <w:sz w:val="22"/>
          <w:highlight w:val="yellow"/>
          <w:lang w:val="en-GB"/>
        </w:rPr>
        <w:t>:</w:t>
      </w:r>
    </w:p>
    <w:p w14:paraId="6F203BAD" w14:textId="25608CF8" w:rsidR="00BD1532" w:rsidRPr="00BD1532" w:rsidRDefault="00BD1532" w:rsidP="00BD1532">
      <w:pPr>
        <w:pStyle w:val="ListeParagraf"/>
        <w:numPr>
          <w:ilvl w:val="0"/>
          <w:numId w:val="48"/>
        </w:numPr>
        <w:spacing w:before="120" w:line="240" w:lineRule="auto"/>
        <w:ind w:left="284"/>
        <w:jc w:val="both"/>
        <w:rPr>
          <w:rFonts w:asciiTheme="minorHAnsi" w:hAnsiTheme="minorHAnsi" w:cs="Arial"/>
          <w:sz w:val="22"/>
          <w:lang w:val="en-GB"/>
        </w:rPr>
      </w:pPr>
      <w:r w:rsidRPr="00BD1532">
        <w:rPr>
          <w:rFonts w:asciiTheme="minorHAnsi" w:hAnsiTheme="minorHAnsi" w:cs="Arial"/>
          <w:sz w:val="22"/>
          <w:highlight w:val="yellow"/>
          <w:lang w:val="en-GB"/>
        </w:rPr>
        <w:t>the addresses of its establishment and its registered office</w:t>
      </w:r>
      <w:r>
        <w:rPr>
          <w:rFonts w:asciiTheme="minorHAnsi" w:hAnsiTheme="minorHAnsi" w:cs="Arial"/>
          <w:sz w:val="22"/>
          <w:lang w:val="en-GB"/>
        </w:rPr>
        <w:t xml:space="preserve"> </w:t>
      </w:r>
      <w:r w:rsidRPr="00BD1532">
        <w:rPr>
          <w:rFonts w:asciiTheme="minorHAnsi" w:hAnsiTheme="minorHAnsi" w:cs="Arial"/>
          <w:sz w:val="22"/>
          <w:lang w:val="en-GB"/>
        </w:rPr>
        <w:t>(if it is different from that of the establishment, its e-mail address, telephone and fax numbers and SIRET number; otherwise, a European or international identification number or an ID specific to the country of origin of the tenderer</w:t>
      </w:r>
      <w:r>
        <w:rPr>
          <w:rFonts w:asciiTheme="minorHAnsi" w:hAnsiTheme="minorHAnsi" w:cs="Arial"/>
          <w:sz w:val="22"/>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218F732" w:rsidR="0094346F" w:rsidRPr="00167803" w:rsidRDefault="0027707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expression of interest 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602996BA" w:rsidR="005B33E4" w:rsidRPr="00167803" w:rsidRDefault="00FE2C80"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 – Information</w:t>
      </w:r>
      <w:r w:rsidR="005B33E4">
        <w:rPr>
          <w:rFonts w:asciiTheme="minorHAnsi" w:hAnsiTheme="minorHAnsi" w:cs="Arial"/>
          <w:b/>
          <w:bCs/>
          <w:sz w:val="28"/>
          <w:szCs w:val="28"/>
          <w:u w:val="single"/>
          <w:lang w:val="en-GB"/>
        </w:rPr>
        <w:t xml:space="preserve">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5747B8B2" w:rsidR="00C43FF9" w:rsidRPr="004B5067" w:rsidRDefault="004B5067" w:rsidP="006A2F95">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tenderer will be assessed on the basis of the relevant information </w:t>
      </w:r>
      <w:r w:rsidRPr="004B5067">
        <w:rPr>
          <w:rFonts w:asciiTheme="minorHAnsi" w:hAnsiTheme="minorHAnsi" w:cs="Arial"/>
          <w:sz w:val="22"/>
          <w:lang w:val="en-GB"/>
        </w:rPr>
        <w:t>provide details about its implementation capacity qualifying the eligibility of the expression of interest as defined in the notice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0D68AB93" w:rsidR="00F57CF9" w:rsidRPr="00AA28DF" w:rsidRDefault="004B5067" w:rsidP="00AA28DF">
      <w:pPr>
        <w:spacing w:before="120" w:line="240" w:lineRule="auto"/>
        <w:jc w:val="both"/>
        <w:rPr>
          <w:rFonts w:asciiTheme="minorHAnsi" w:hAnsiTheme="minorHAnsi" w:cs="Arial"/>
          <w:sz w:val="22"/>
          <w:lang w:val="en-GB"/>
        </w:rPr>
      </w:pPr>
      <w:r w:rsidRPr="004B5067">
        <w:rPr>
          <w:rFonts w:asciiTheme="minorHAnsi" w:hAnsiTheme="minorHAnsi" w:cs="Arial"/>
          <w:sz w:val="22"/>
          <w:lang w:val="en-GB"/>
        </w:rPr>
        <w:t xml:space="preserve">The technical and professional capacity of the tenderer will be assessed on the basis of the relevant information provide details about its implementation capacity qualifying the eligibility of the expression of interest as defined in the notice </w:t>
      </w:r>
      <w:r w:rsidR="00F57CF9" w:rsidRPr="00AA28DF">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42D689B"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w:t>
      </w:r>
      <w:r w:rsidR="00F12CFA">
        <w:rPr>
          <w:rFonts w:asciiTheme="minorHAnsi" w:hAnsiTheme="minorHAnsi" w:cs="Arial"/>
          <w:sz w:val="22"/>
          <w:lang w:val="en-GB"/>
        </w:rPr>
        <w:t>by providing any means of proof</w:t>
      </w:r>
      <w:r>
        <w:rPr>
          <w:rFonts w:asciiTheme="minorHAnsi" w:hAnsiTheme="minorHAnsi" w:cs="Arial"/>
          <w:sz w:val="22"/>
          <w:szCs w:val="22"/>
          <w:lang w:val="en-GB"/>
        </w:rPr>
        <w:t xml:space="preserve"> </w:t>
      </w:r>
      <w:r w:rsidRPr="00F12CFA">
        <w:rPr>
          <w:rFonts w:asciiTheme="minorHAnsi" w:hAnsiTheme="minorHAnsi" w:cs="Arial"/>
          <w:i/>
          <w:iCs/>
          <w:color w:val="000000" w:themeColor="text1"/>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140CF55"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w:t>
      </w:r>
      <w:r w:rsidR="00375338">
        <w:rPr>
          <w:rFonts w:asciiTheme="minorHAnsi" w:hAnsiTheme="minorHAnsi" w:cs="Arial"/>
          <w:sz w:val="22"/>
          <w:lang w:val="en-GB"/>
        </w:rPr>
        <w:t>in;</w:t>
      </w:r>
      <w:r>
        <w:rPr>
          <w:rFonts w:asciiTheme="minorHAnsi" w:hAnsiTheme="minorHAnsi" w:cs="Arial"/>
          <w:sz w:val="22"/>
          <w:lang w:val="en-GB"/>
        </w:rPr>
        <w:t xml:space="preserve">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oKlavuz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21EE755"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607857">
        <w:rPr>
          <w:rFonts w:asciiTheme="minorHAnsi" w:hAnsiTheme="minorHAnsi" w:cs="Arial"/>
          <w:sz w:val="22"/>
          <w:lang w:val="en-GB"/>
        </w:rPr>
        <w:t xml:space="preserve">Provision of </w:t>
      </w:r>
      <w:r w:rsidR="00607857" w:rsidRPr="00F67A94">
        <w:rPr>
          <w:rFonts w:ascii="Calibri" w:hAnsi="Calibri" w:cs="Calibri"/>
          <w:bCs/>
          <w:sz w:val="22"/>
          <w:szCs w:val="22"/>
          <w:lang w:val="en-GB"/>
        </w:rPr>
        <w:t>Event Organisation, ac</w:t>
      </w:r>
      <w:r w:rsidR="00607857" w:rsidRPr="00BF2BFA">
        <w:rPr>
          <w:rFonts w:ascii="Calibri" w:hAnsi="Calibri" w:cs="Calibri"/>
          <w:bCs/>
          <w:sz w:val="22"/>
          <w:szCs w:val="22"/>
          <w:lang w:val="en-GB"/>
        </w:rPr>
        <w:t>co</w:t>
      </w:r>
      <w:r w:rsidR="00607857">
        <w:rPr>
          <w:rFonts w:ascii="Calibri" w:hAnsi="Calibri" w:cs="Calibri"/>
          <w:bCs/>
          <w:sz w:val="22"/>
          <w:szCs w:val="22"/>
          <w:lang w:val="en-GB"/>
        </w:rPr>
        <w:t>mmodation, travel arrangement, logistics management services</w:t>
      </w:r>
      <w:r w:rsidR="00607857" w:rsidRPr="008F53EE" w:rsidDel="006E6F60">
        <w:rPr>
          <w:rFonts w:ascii="Calibri" w:hAnsi="Calibri"/>
          <w:sz w:val="22"/>
          <w:szCs w:val="22"/>
          <w:highlight w:val="yellow"/>
          <w:lang w:val="en-GB"/>
        </w:rPr>
        <w:t xml:space="preserve"> </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name</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proofErr w:type="gramStart"/>
      <w:r w:rsidRPr="00181EC2">
        <w:rPr>
          <w:rFonts w:ascii="Calibri" w:hAnsi="Calibri"/>
          <w:sz w:val="22"/>
          <w:szCs w:val="22"/>
        </w:rPr>
        <w:t>form</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address</w:t>
      </w:r>
      <w:proofErr w:type="spellEnd"/>
      <w:r w:rsidRPr="00181EC2">
        <w:rPr>
          <w:rFonts w:ascii="Calibri" w:hAnsi="Calibri"/>
          <w:sz w:val="22"/>
          <w:szCs w:val="22"/>
        </w:rPr>
        <w:t>:</w:t>
      </w:r>
      <w:proofErr w:type="gramEnd"/>
      <w:r>
        <w:rPr>
          <w:rFonts w:ascii="Calibri" w:hAnsi="Calibri"/>
          <w:sz w:val="22"/>
          <w:szCs w:val="22"/>
        </w:rPr>
        <w:tab/>
      </w:r>
    </w:p>
    <w:p w14:paraId="2BE2446A" w14:textId="77777777" w:rsidR="00321862" w:rsidRPr="00181EC2" w:rsidRDefault="00321862" w:rsidP="00181EC2">
      <w:pPr>
        <w:pStyle w:val="ListeParagraf"/>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DipnotBavurusu"/>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Kpr"/>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Kpr"/>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tr-TR" w:eastAsia="tr-TR"/>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tr-TR" w:eastAsia="tr-TR"/>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lang w:val="tr-TR" w:eastAsia="tr-TR"/>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12198132"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677725" w14:textId="77777777" w:rsidR="00940974" w:rsidRDefault="00940974">
      <w:r>
        <w:separator/>
      </w:r>
    </w:p>
  </w:endnote>
  <w:endnote w:type="continuationSeparator" w:id="0">
    <w:p w14:paraId="55E941A1" w14:textId="77777777" w:rsidR="00940974" w:rsidRDefault="009409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omic Sans MS">
    <w:panose1 w:val="030F0702030302020204"/>
    <w:charset w:val="A2"/>
    <w:family w:val="script"/>
    <w:pitch w:val="variable"/>
    <w:sig w:usb0="00000287" w:usb1="00000013"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Times">
    <w:panose1 w:val="02020603050405020304"/>
    <w:charset w:val="A2"/>
    <w:family w:val="roman"/>
    <w:pitch w:val="variable"/>
    <w:sig w:usb0="E0002EFF" w:usb1="C000785B" w:usb2="00000009" w:usb3="00000000" w:csb0="000001FF" w:csb1="00000000"/>
  </w:font>
  <w:font w:name="Helvetica">
    <w:panose1 w:val="020B0604020202020204"/>
    <w:charset w:val="A2"/>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Garamond">
    <w:panose1 w:val="02020404030301010803"/>
    <w:charset w:val="A2"/>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AAAE560" w:rsidR="00F36983" w:rsidRDefault="00F36983" w:rsidP="00F36983">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533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533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D0BB010" w:rsidR="00404D38" w:rsidRDefault="00404D38" w:rsidP="00404D38">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8D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8DF">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AltBilgi"/>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097F172" w:rsidR="00422A4E" w:rsidRDefault="00422A4E" w:rsidP="00404D38">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8DF">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8DF">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AltBilgi"/>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06FF0C81" w:rsidR="005E2CD1" w:rsidRPr="00ED6ABE" w:rsidRDefault="00ED6ABE" w:rsidP="00ED6ABE">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533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5338">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2ADF8E" w14:textId="77777777" w:rsidR="00940974" w:rsidRDefault="00940974">
      <w:r>
        <w:separator/>
      </w:r>
    </w:p>
  </w:footnote>
  <w:footnote w:type="continuationSeparator" w:id="0">
    <w:p w14:paraId="48AFA70A" w14:textId="77777777" w:rsidR="00940974" w:rsidRDefault="00940974">
      <w:r>
        <w:continuationSeparator/>
      </w:r>
    </w:p>
  </w:footnote>
  <w:footnote w:id="1">
    <w:p w14:paraId="337BBA3F" w14:textId="77777777" w:rsidR="003F0FCE" w:rsidRPr="008F1262" w:rsidRDefault="003F0FCE" w:rsidP="003F0FCE">
      <w:pPr>
        <w:pStyle w:val="DipnotMetni"/>
        <w:ind w:left="284" w:hanging="284"/>
        <w:rPr>
          <w:rStyle w:val="DipnotBavurusu"/>
          <w:sz w:val="16"/>
          <w:szCs w:val="18"/>
          <w:vertAlign w:val="baseline"/>
        </w:rPr>
      </w:pPr>
      <w:r w:rsidRPr="008F53EE">
        <w:rPr>
          <w:rStyle w:val="DipnotBavurusu"/>
          <w:rFonts w:ascii="Calibri" w:hAnsi="Calibri"/>
          <w:sz w:val="18"/>
          <w:szCs w:val="18"/>
          <w:vertAlign w:val="baseline"/>
        </w:rPr>
        <w:footnoteRef/>
      </w:r>
      <w:r w:rsidRPr="008F1262">
        <w:rPr>
          <w:rStyle w:val="DipnotBavurusu"/>
          <w:rFonts w:ascii="Calibri" w:hAnsi="Calibri"/>
          <w:sz w:val="18"/>
          <w:szCs w:val="18"/>
          <w:vertAlign w:val="baseline"/>
        </w:rPr>
        <w:t xml:space="preserve"> </w:t>
      </w:r>
      <w:r w:rsidRPr="008F1262">
        <w:rPr>
          <w:rStyle w:val="DipnotBavurusu"/>
          <w:rFonts w:ascii="Calibri" w:hAnsi="Calibri"/>
          <w:sz w:val="18"/>
          <w:szCs w:val="18"/>
          <w:vertAlign w:val="baseline"/>
        </w:rPr>
        <w:tab/>
      </w:r>
      <w:proofErr w:type="spellStart"/>
      <w:r w:rsidRPr="008F1262">
        <w:rPr>
          <w:rStyle w:val="DipnotBavurusu"/>
          <w:rFonts w:ascii="Calibri" w:hAnsi="Calibri"/>
          <w:sz w:val="18"/>
          <w:szCs w:val="18"/>
          <w:vertAlign w:val="baseline"/>
        </w:rPr>
        <w:t>Recent</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certificates</w:t>
      </w:r>
      <w:proofErr w:type="spellEnd"/>
      <w:r w:rsidRPr="008F1262">
        <w:rPr>
          <w:rStyle w:val="DipnotBavurusu"/>
          <w:rFonts w:ascii="Calibri" w:hAnsi="Calibri"/>
          <w:sz w:val="18"/>
          <w:szCs w:val="18"/>
          <w:vertAlign w:val="baseline"/>
        </w:rPr>
        <w:t xml:space="preserve"> or </w:t>
      </w:r>
      <w:proofErr w:type="spellStart"/>
      <w:r w:rsidRPr="008F1262">
        <w:rPr>
          <w:rStyle w:val="DipnotBavurusu"/>
          <w:rFonts w:ascii="Calibri" w:hAnsi="Calibri"/>
          <w:sz w:val="18"/>
          <w:szCs w:val="18"/>
          <w:vertAlign w:val="baseline"/>
        </w:rPr>
        <w:t>letters</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issued</w:t>
      </w:r>
      <w:proofErr w:type="spellEnd"/>
      <w:r w:rsidRPr="008F1262">
        <w:rPr>
          <w:rStyle w:val="DipnotBavurusu"/>
          <w:rFonts w:ascii="Calibri" w:hAnsi="Calibri"/>
          <w:sz w:val="18"/>
          <w:szCs w:val="18"/>
          <w:vertAlign w:val="baseline"/>
        </w:rPr>
        <w:t xml:space="preserve"> by the </w:t>
      </w:r>
      <w:proofErr w:type="spellStart"/>
      <w:r w:rsidRPr="008F1262">
        <w:rPr>
          <w:rStyle w:val="DipnotBavurusu"/>
          <w:rFonts w:ascii="Calibri" w:hAnsi="Calibri"/>
          <w:sz w:val="18"/>
          <w:szCs w:val="18"/>
          <w:vertAlign w:val="baseline"/>
        </w:rPr>
        <w:t>competent</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authorities</w:t>
      </w:r>
      <w:proofErr w:type="spellEnd"/>
      <w:r w:rsidRPr="008F1262">
        <w:rPr>
          <w:rStyle w:val="DipnotBavurusu"/>
          <w:rFonts w:ascii="Calibri" w:hAnsi="Calibri"/>
          <w:sz w:val="18"/>
          <w:szCs w:val="18"/>
          <w:vertAlign w:val="baseline"/>
        </w:rPr>
        <w:t xml:space="preserve"> of the relevant State are </w:t>
      </w:r>
      <w:proofErr w:type="spellStart"/>
      <w:r w:rsidRPr="008F1262">
        <w:rPr>
          <w:rStyle w:val="DipnotBavurusu"/>
          <w:rFonts w:ascii="Calibri" w:hAnsi="Calibri"/>
          <w:sz w:val="18"/>
          <w:szCs w:val="18"/>
          <w:vertAlign w:val="baseline"/>
        </w:rPr>
        <w:t>required</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These</w:t>
      </w:r>
      <w:proofErr w:type="spellEnd"/>
      <w:r w:rsidRPr="008F1262">
        <w:rPr>
          <w:rStyle w:val="DipnotBavurusu"/>
          <w:rFonts w:ascii="Calibri" w:hAnsi="Calibri"/>
          <w:sz w:val="18"/>
          <w:szCs w:val="18"/>
          <w:vertAlign w:val="baseline"/>
        </w:rPr>
        <w:t xml:space="preserve"> documents </w:t>
      </w:r>
      <w:r w:rsidRPr="008F1262">
        <w:rPr>
          <w:rStyle w:val="DipnotBavurusu"/>
          <w:rFonts w:ascii="Calibri" w:hAnsi="Calibri"/>
          <w:sz w:val="18"/>
          <w:vertAlign w:val="baseline"/>
        </w:rPr>
        <w:t xml:space="preserve"> </w:t>
      </w:r>
      <w:r w:rsidRPr="008F1262">
        <w:rPr>
          <w:rStyle w:val="DipnotBavurusu"/>
          <w:rFonts w:ascii="Calibri" w:hAnsi="Calibri"/>
          <w:sz w:val="18"/>
          <w:szCs w:val="18"/>
          <w:vertAlign w:val="baseline"/>
        </w:rPr>
        <w:t xml:space="preserve">must </w:t>
      </w:r>
      <w:proofErr w:type="spellStart"/>
      <w:r w:rsidRPr="008F1262">
        <w:rPr>
          <w:rStyle w:val="DipnotBavurusu"/>
          <w:rFonts w:ascii="Calibri" w:hAnsi="Calibri"/>
          <w:sz w:val="18"/>
          <w:szCs w:val="18"/>
          <w:vertAlign w:val="baseline"/>
        </w:rPr>
        <w:t>provide</w:t>
      </w:r>
      <w:proofErr w:type="spellEnd"/>
      <w:r w:rsidRPr="008F1262">
        <w:rPr>
          <w:rStyle w:val="DipnotBavurusu"/>
          <w:rFonts w:ascii="Calibri" w:hAnsi="Calibri"/>
          <w:sz w:val="18"/>
          <w:szCs w:val="18"/>
          <w:vertAlign w:val="baseline"/>
        </w:rPr>
        <w:t xml:space="preserve"> proof of </w:t>
      </w:r>
      <w:proofErr w:type="spellStart"/>
      <w:r w:rsidRPr="008F1262">
        <w:rPr>
          <w:rStyle w:val="DipnotBavurusu"/>
          <w:rFonts w:ascii="Calibri" w:hAnsi="Calibri"/>
          <w:sz w:val="18"/>
          <w:szCs w:val="18"/>
          <w:vertAlign w:val="baseline"/>
        </w:rPr>
        <w:t>payment</w:t>
      </w:r>
      <w:proofErr w:type="spellEnd"/>
      <w:r w:rsidRPr="008F1262">
        <w:rPr>
          <w:rStyle w:val="DipnotBavurusu"/>
          <w:rFonts w:ascii="Calibri" w:hAnsi="Calibri"/>
          <w:sz w:val="18"/>
          <w:szCs w:val="18"/>
          <w:vertAlign w:val="baseline"/>
        </w:rPr>
        <w:t xml:space="preserve"> of all taxes, </w:t>
      </w:r>
      <w:proofErr w:type="spellStart"/>
      <w:r w:rsidRPr="008F1262">
        <w:rPr>
          <w:rStyle w:val="DipnotBavurusu"/>
          <w:rFonts w:ascii="Calibri" w:hAnsi="Calibri"/>
          <w:sz w:val="18"/>
          <w:szCs w:val="18"/>
          <w:vertAlign w:val="baseline"/>
        </w:rPr>
        <w:t>duties</w:t>
      </w:r>
      <w:proofErr w:type="spellEnd"/>
      <w:r w:rsidRPr="008F1262">
        <w:rPr>
          <w:rStyle w:val="DipnotBavurusu"/>
          <w:rFonts w:ascii="Calibri" w:hAnsi="Calibri"/>
          <w:sz w:val="18"/>
          <w:szCs w:val="18"/>
          <w:vertAlign w:val="baseline"/>
        </w:rPr>
        <w:t xml:space="preserve"> and social </w:t>
      </w:r>
      <w:proofErr w:type="spellStart"/>
      <w:r w:rsidRPr="008F1262">
        <w:rPr>
          <w:rStyle w:val="DipnotBavurusu"/>
          <w:rFonts w:ascii="Calibri" w:hAnsi="Calibri"/>
          <w:sz w:val="18"/>
          <w:szCs w:val="18"/>
          <w:vertAlign w:val="baseline"/>
        </w:rPr>
        <w:t>security</w:t>
      </w:r>
      <w:proofErr w:type="spellEnd"/>
      <w:r w:rsidRPr="008F1262">
        <w:rPr>
          <w:rStyle w:val="DipnotBavurusu"/>
          <w:rFonts w:ascii="Calibri" w:hAnsi="Calibri"/>
          <w:sz w:val="18"/>
          <w:szCs w:val="18"/>
          <w:vertAlign w:val="baseline"/>
        </w:rPr>
        <w:t xml:space="preserve"> contributions for </w:t>
      </w:r>
      <w:proofErr w:type="spellStart"/>
      <w:r w:rsidRPr="008F1262">
        <w:rPr>
          <w:rStyle w:val="DipnotBavurusu"/>
          <w:rFonts w:ascii="Calibri" w:hAnsi="Calibri"/>
          <w:sz w:val="18"/>
          <w:szCs w:val="18"/>
          <w:vertAlign w:val="baseline"/>
        </w:rPr>
        <w:t>which</w:t>
      </w:r>
      <w:proofErr w:type="spellEnd"/>
      <w:r w:rsidRPr="008F1262">
        <w:rPr>
          <w:rStyle w:val="DipnotBavurusu"/>
          <w:rFonts w:ascii="Calibri" w:hAnsi="Calibri"/>
          <w:sz w:val="18"/>
          <w:szCs w:val="18"/>
          <w:vertAlign w:val="baseline"/>
        </w:rPr>
        <w:t xml:space="preserve"> the </w:t>
      </w:r>
      <w:proofErr w:type="spellStart"/>
      <w:r w:rsidRPr="008F1262">
        <w:rPr>
          <w:rStyle w:val="DipnotBavurusu"/>
          <w:rFonts w:ascii="Calibri" w:hAnsi="Calibri"/>
          <w:sz w:val="18"/>
          <w:szCs w:val="18"/>
          <w:vertAlign w:val="baseline"/>
        </w:rPr>
        <w:t>tenderer</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is</w:t>
      </w:r>
      <w:proofErr w:type="spellEnd"/>
      <w:r w:rsidRPr="008F1262">
        <w:rPr>
          <w:rStyle w:val="DipnotBavurusu"/>
          <w:rFonts w:ascii="Calibri" w:hAnsi="Calibri"/>
          <w:sz w:val="18"/>
          <w:szCs w:val="18"/>
          <w:vertAlign w:val="baseline"/>
        </w:rPr>
        <w:t xml:space="preserve"> liable, </w:t>
      </w:r>
      <w:proofErr w:type="spellStart"/>
      <w:r w:rsidRPr="008F1262">
        <w:rPr>
          <w:rStyle w:val="DipnotBavurusu"/>
          <w:rFonts w:ascii="Calibri" w:hAnsi="Calibri"/>
          <w:sz w:val="18"/>
          <w:szCs w:val="18"/>
          <w:vertAlign w:val="baseline"/>
        </w:rPr>
        <w:t>including</w:t>
      </w:r>
      <w:proofErr w:type="spellEnd"/>
      <w:r w:rsidRPr="008F1262">
        <w:rPr>
          <w:rStyle w:val="DipnotBavurusu"/>
          <w:rFonts w:ascii="Calibri" w:hAnsi="Calibri"/>
          <w:sz w:val="18"/>
          <w:szCs w:val="18"/>
          <w:vertAlign w:val="baseline"/>
        </w:rPr>
        <w:t xml:space="preserve"> VAT, </w:t>
      </w:r>
      <w:proofErr w:type="spellStart"/>
      <w:r w:rsidRPr="008F1262">
        <w:rPr>
          <w:rStyle w:val="DipnotBavurusu"/>
          <w:rFonts w:ascii="Calibri" w:hAnsi="Calibri"/>
          <w:sz w:val="18"/>
          <w:szCs w:val="18"/>
          <w:vertAlign w:val="baseline"/>
        </w:rPr>
        <w:t>income</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tax</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individuals</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only</w:t>
      </w:r>
      <w:proofErr w:type="spellEnd"/>
      <w:r w:rsidRPr="008F1262">
        <w:rPr>
          <w:rStyle w:val="DipnotBavurusu"/>
          <w:rFonts w:ascii="Calibri" w:hAnsi="Calibri"/>
          <w:sz w:val="18"/>
          <w:szCs w:val="18"/>
          <w:vertAlign w:val="baseline"/>
        </w:rPr>
        <w:t xml:space="preserve">), corporation </w:t>
      </w:r>
      <w:proofErr w:type="spellStart"/>
      <w:r w:rsidRPr="008F1262">
        <w:rPr>
          <w:rStyle w:val="DipnotBavurusu"/>
          <w:rFonts w:ascii="Calibri" w:hAnsi="Calibri"/>
          <w:sz w:val="18"/>
          <w:szCs w:val="18"/>
          <w:vertAlign w:val="baseline"/>
        </w:rPr>
        <w:t>tax</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legal</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entities</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only</w:t>
      </w:r>
      <w:proofErr w:type="spellEnd"/>
      <w:r w:rsidRPr="008F1262">
        <w:rPr>
          <w:rStyle w:val="DipnotBavurusu"/>
          <w:rFonts w:ascii="Calibri" w:hAnsi="Calibri"/>
          <w:sz w:val="18"/>
          <w:szCs w:val="18"/>
          <w:vertAlign w:val="baseline"/>
        </w:rPr>
        <w:t xml:space="preserve">) and social </w:t>
      </w:r>
      <w:proofErr w:type="spellStart"/>
      <w:r w:rsidRPr="008F1262">
        <w:rPr>
          <w:rStyle w:val="DipnotBavurusu"/>
          <w:rFonts w:ascii="Calibri" w:hAnsi="Calibri"/>
          <w:sz w:val="18"/>
          <w:szCs w:val="18"/>
          <w:vertAlign w:val="baseline"/>
        </w:rPr>
        <w:t>security</w:t>
      </w:r>
      <w:proofErr w:type="spellEnd"/>
      <w:r w:rsidRPr="008F1262">
        <w:rPr>
          <w:rStyle w:val="DipnotBavurusu"/>
          <w:rFonts w:ascii="Calibri" w:hAnsi="Calibri"/>
          <w:sz w:val="18"/>
          <w:szCs w:val="18"/>
          <w:vertAlign w:val="baseline"/>
        </w:rPr>
        <w:t xml:space="preserve"> </w:t>
      </w:r>
      <w:proofErr w:type="spellStart"/>
      <w:r w:rsidRPr="008F1262">
        <w:rPr>
          <w:rStyle w:val="DipnotBavurusu"/>
          <w:rFonts w:ascii="Calibri" w:hAnsi="Calibri"/>
          <w:sz w:val="18"/>
          <w:szCs w:val="18"/>
          <w:vertAlign w:val="baseline"/>
        </w:rPr>
        <w:t>costs</w:t>
      </w:r>
      <w:proofErr w:type="spellEnd"/>
      <w:r w:rsidRPr="008F1262">
        <w:rPr>
          <w:rStyle w:val="DipnotBavurusu"/>
          <w:rFonts w:ascii="Calibri" w:hAnsi="Calibri"/>
          <w:sz w:val="18"/>
          <w:szCs w:val="18"/>
          <w:vertAlign w:val="baseline"/>
        </w:rPr>
        <w:t>.</w:t>
      </w:r>
    </w:p>
  </w:footnote>
  <w:footnote w:id="2">
    <w:p w14:paraId="5837B1E6" w14:textId="05B08026" w:rsidR="002C797E" w:rsidRPr="00181EC2" w:rsidRDefault="002C797E">
      <w:pPr>
        <w:pStyle w:val="DipnotMetni"/>
        <w:rPr>
          <w:lang w:val="en-GB"/>
        </w:rPr>
      </w:pPr>
      <w:r>
        <w:rPr>
          <w:rStyle w:val="DipnotBavurusu"/>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DipnotMetni"/>
        <w:spacing w:before="120"/>
        <w:ind w:left="284" w:hanging="284"/>
        <w:rPr>
          <w:rFonts w:ascii="Times New Roman" w:hAnsi="Times New Roman"/>
          <w:sz w:val="16"/>
          <w:lang w:val="en-GB"/>
        </w:rPr>
      </w:pPr>
      <w:r>
        <w:rPr>
          <w:rStyle w:val="DipnotBavurusu"/>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stBilgi"/>
      <w:rPr>
        <w:rFonts w:asciiTheme="minorHAnsi" w:hAnsiTheme="minorHAnsi" w:cs="Arial"/>
        <w:sz w:val="24"/>
      </w:rPr>
    </w:pPr>
    <w:r>
      <w:rPr>
        <w:noProof/>
        <w:lang w:val="tr-TR" w:eastAsia="tr-TR"/>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stBilgi"/>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stBilgi"/>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stBilgi"/>
    </w:pPr>
    <w:r>
      <w:rPr>
        <w:rFonts w:ascii="Calibri" w:hAnsi="Calibri"/>
        <w:noProof/>
        <w:color w:val="1F497D"/>
        <w:lang w:val="tr-TR" w:eastAsia="tr-TR"/>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stBilgi"/>
      <w:rPr>
        <w:rFonts w:asciiTheme="minorHAnsi" w:hAnsiTheme="minorHAnsi" w:cs="Arial"/>
        <w:sz w:val="24"/>
      </w:rPr>
    </w:pPr>
    <w:r>
      <w:rPr>
        <w:noProof/>
        <w:lang w:val="tr-TR" w:eastAsia="tr-TR"/>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stBilgi"/>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stBilgi"/>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stBilgi"/>
    </w:pPr>
    <w:r>
      <w:rPr>
        <w:noProof/>
        <w:lang w:val="tr-TR" w:eastAsia="tr-TR"/>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stBilgi"/>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stBilgi"/>
      <w:spacing w:line="240" w:lineRule="auto"/>
      <w:contextualSpacing/>
      <w:rPr>
        <w:rFonts w:asciiTheme="minorHAnsi" w:hAnsiTheme="minorHAnsi"/>
        <w:b/>
        <w:i/>
        <w:color w:val="0070C0"/>
        <w:sz w:val="32"/>
        <w:szCs w:val="32"/>
      </w:rPr>
    </w:pPr>
    <w:r>
      <w:rPr>
        <w:rFonts w:ascii="Times New Roman" w:hAnsi="Times New Roman"/>
        <w:noProof/>
        <w:sz w:val="24"/>
        <w:szCs w:val="24"/>
        <w:lang w:val="tr-TR" w:eastAsia="tr-TR"/>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tr-TR" w:eastAsia="tr-TR"/>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stBilgi"/>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344035A"/>
    <w:multiLevelType w:val="hybridMultilevel"/>
    <w:tmpl w:val="8F66D6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2244E5"/>
    <w:multiLevelType w:val="hybridMultilevel"/>
    <w:tmpl w:val="BB1E1CC6"/>
    <w:lvl w:ilvl="0" w:tplc="DC403D4A">
      <w:numFmt w:val="bullet"/>
      <w:lvlText w:val="-"/>
      <w:lvlJc w:val="left"/>
      <w:pPr>
        <w:ind w:left="720" w:hanging="360"/>
      </w:pPr>
      <w:rPr>
        <w:rFonts w:ascii="Calibri" w:eastAsia="Times"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5"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1BE1B36"/>
    <w:multiLevelType w:val="hybridMultilevel"/>
    <w:tmpl w:val="42120E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2382114">
    <w:abstractNumId w:val="0"/>
  </w:num>
  <w:num w:numId="2" w16cid:durableId="1950314686">
    <w:abstractNumId w:val="9"/>
  </w:num>
  <w:num w:numId="3" w16cid:durableId="1136332460">
    <w:abstractNumId w:val="28"/>
  </w:num>
  <w:num w:numId="4" w16cid:durableId="1476797307">
    <w:abstractNumId w:val="6"/>
  </w:num>
  <w:num w:numId="5" w16cid:durableId="420881943">
    <w:abstractNumId w:val="23"/>
  </w:num>
  <w:num w:numId="6" w16cid:durableId="2072076489">
    <w:abstractNumId w:val="11"/>
  </w:num>
  <w:num w:numId="7" w16cid:durableId="1411274351">
    <w:abstractNumId w:val="21"/>
  </w:num>
  <w:num w:numId="8" w16cid:durableId="610357928">
    <w:abstractNumId w:val="29"/>
  </w:num>
  <w:num w:numId="9" w16cid:durableId="1197960880">
    <w:abstractNumId w:val="17"/>
  </w:num>
  <w:num w:numId="10" w16cid:durableId="26882058">
    <w:abstractNumId w:val="35"/>
  </w:num>
  <w:num w:numId="11" w16cid:durableId="1769151997">
    <w:abstractNumId w:val="3"/>
  </w:num>
  <w:num w:numId="12" w16cid:durableId="1489861286">
    <w:abstractNumId w:val="16"/>
  </w:num>
  <w:num w:numId="13" w16cid:durableId="1746027050">
    <w:abstractNumId w:val="33"/>
  </w:num>
  <w:num w:numId="14" w16cid:durableId="668824282">
    <w:abstractNumId w:val="27"/>
  </w:num>
  <w:num w:numId="15" w16cid:durableId="1379671640">
    <w:abstractNumId w:val="39"/>
  </w:num>
  <w:num w:numId="16" w16cid:durableId="1560557719">
    <w:abstractNumId w:val="5"/>
  </w:num>
  <w:num w:numId="17" w16cid:durableId="1059866594">
    <w:abstractNumId w:val="25"/>
  </w:num>
  <w:num w:numId="18" w16cid:durableId="1557204586">
    <w:abstractNumId w:val="22"/>
  </w:num>
  <w:num w:numId="19" w16cid:durableId="958878335">
    <w:abstractNumId w:val="18"/>
  </w:num>
  <w:num w:numId="20" w16cid:durableId="1920559758">
    <w:abstractNumId w:val="8"/>
  </w:num>
  <w:num w:numId="21" w16cid:durableId="1549410348">
    <w:abstractNumId w:val="7"/>
  </w:num>
  <w:num w:numId="22" w16cid:durableId="1226142932">
    <w:abstractNumId w:val="42"/>
  </w:num>
  <w:num w:numId="23" w16cid:durableId="1579943790">
    <w:abstractNumId w:val="1"/>
  </w:num>
  <w:num w:numId="24" w16cid:durableId="707874332">
    <w:abstractNumId w:val="19"/>
  </w:num>
  <w:num w:numId="25" w16cid:durableId="1528254798">
    <w:abstractNumId w:val="40"/>
  </w:num>
  <w:num w:numId="26" w16cid:durableId="611326961">
    <w:abstractNumId w:val="20"/>
  </w:num>
  <w:num w:numId="27" w16cid:durableId="877351722">
    <w:abstractNumId w:val="43"/>
  </w:num>
  <w:num w:numId="28" w16cid:durableId="1121610131">
    <w:abstractNumId w:val="37"/>
  </w:num>
  <w:num w:numId="29" w16cid:durableId="1971202575">
    <w:abstractNumId w:val="41"/>
  </w:num>
  <w:num w:numId="30" w16cid:durableId="890386953">
    <w:abstractNumId w:val="13"/>
  </w:num>
  <w:num w:numId="31" w16cid:durableId="696388740">
    <w:abstractNumId w:val="26"/>
  </w:num>
  <w:num w:numId="32" w16cid:durableId="396783236">
    <w:abstractNumId w:val="32"/>
  </w:num>
  <w:num w:numId="33" w16cid:durableId="861866285">
    <w:abstractNumId w:val="38"/>
  </w:num>
  <w:num w:numId="34" w16cid:durableId="605356439">
    <w:abstractNumId w:val="36"/>
  </w:num>
  <w:num w:numId="35" w16cid:durableId="580481909">
    <w:abstractNumId w:val="15"/>
  </w:num>
  <w:num w:numId="36" w16cid:durableId="987635498">
    <w:abstractNumId w:val="43"/>
  </w:num>
  <w:num w:numId="37" w16cid:durableId="538517671">
    <w:abstractNumId w:val="34"/>
    <w:lvlOverride w:ilvl="0">
      <w:startOverride w:val="1"/>
    </w:lvlOverride>
    <w:lvlOverride w:ilvl="1"/>
    <w:lvlOverride w:ilvl="2"/>
    <w:lvlOverride w:ilvl="3"/>
    <w:lvlOverride w:ilvl="4"/>
    <w:lvlOverride w:ilvl="5"/>
    <w:lvlOverride w:ilvl="6"/>
    <w:lvlOverride w:ilvl="7"/>
    <w:lvlOverride w:ilvl="8"/>
  </w:num>
  <w:num w:numId="38" w16cid:durableId="301690272">
    <w:abstractNumId w:val="12"/>
  </w:num>
  <w:num w:numId="39" w16cid:durableId="1579056489">
    <w:abstractNumId w:val="40"/>
  </w:num>
  <w:num w:numId="40" w16cid:durableId="1003378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039500565">
    <w:abstractNumId w:val="19"/>
    <w:lvlOverride w:ilvl="0">
      <w:startOverride w:val="1"/>
    </w:lvlOverride>
    <w:lvlOverride w:ilvl="1"/>
    <w:lvlOverride w:ilvl="2"/>
    <w:lvlOverride w:ilvl="3"/>
    <w:lvlOverride w:ilvl="4"/>
    <w:lvlOverride w:ilvl="5"/>
    <w:lvlOverride w:ilvl="6"/>
    <w:lvlOverride w:ilvl="7"/>
    <w:lvlOverride w:ilvl="8"/>
  </w:num>
  <w:num w:numId="42" w16cid:durableId="1337685014">
    <w:abstractNumId w:val="14"/>
    <w:lvlOverride w:ilvl="0">
      <w:startOverride w:val="1"/>
    </w:lvlOverride>
    <w:lvlOverride w:ilvl="1"/>
    <w:lvlOverride w:ilvl="2"/>
    <w:lvlOverride w:ilvl="3"/>
    <w:lvlOverride w:ilvl="4"/>
    <w:lvlOverride w:ilvl="5"/>
    <w:lvlOverride w:ilvl="6"/>
    <w:lvlOverride w:ilvl="7"/>
    <w:lvlOverride w:ilvl="8"/>
  </w:num>
  <w:num w:numId="43" w16cid:durableId="706637221">
    <w:abstractNumId w:val="24"/>
    <w:lvlOverride w:ilvl="0">
      <w:startOverride w:val="1"/>
    </w:lvlOverride>
    <w:lvlOverride w:ilvl="1"/>
    <w:lvlOverride w:ilvl="2"/>
    <w:lvlOverride w:ilvl="3"/>
    <w:lvlOverride w:ilvl="4"/>
    <w:lvlOverride w:ilvl="5"/>
    <w:lvlOverride w:ilvl="6"/>
    <w:lvlOverride w:ilvl="7"/>
    <w:lvlOverride w:ilvl="8"/>
  </w:num>
  <w:num w:numId="44" w16cid:durableId="1326284272">
    <w:abstractNumId w:val="12"/>
  </w:num>
  <w:num w:numId="45" w16cid:durableId="1672489913">
    <w:abstractNumId w:val="31"/>
  </w:num>
  <w:num w:numId="46" w16cid:durableId="1639531443">
    <w:abstractNumId w:val="10"/>
  </w:num>
  <w:num w:numId="47" w16cid:durableId="469907708">
    <w:abstractNumId w:val="4"/>
  </w:num>
  <w:num w:numId="48" w16cid:durableId="1207717256">
    <w:abstractNumId w:val="3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6308"/>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07F"/>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3665"/>
    <w:rsid w:val="002B458B"/>
    <w:rsid w:val="002B4606"/>
    <w:rsid w:val="002B4A5D"/>
    <w:rsid w:val="002B4CDA"/>
    <w:rsid w:val="002B4D22"/>
    <w:rsid w:val="002B6B02"/>
    <w:rsid w:val="002C16E7"/>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112C"/>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533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00D"/>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517"/>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067"/>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654B3"/>
    <w:rsid w:val="005677D5"/>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3D98"/>
    <w:rsid w:val="005D45FB"/>
    <w:rsid w:val="005D5FA8"/>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85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2F95"/>
    <w:rsid w:val="006A5704"/>
    <w:rsid w:val="006A69A4"/>
    <w:rsid w:val="006B12B7"/>
    <w:rsid w:val="006B335E"/>
    <w:rsid w:val="006B38AC"/>
    <w:rsid w:val="006B3B8B"/>
    <w:rsid w:val="006B620A"/>
    <w:rsid w:val="006B6D0A"/>
    <w:rsid w:val="006B78E5"/>
    <w:rsid w:val="006B7FC6"/>
    <w:rsid w:val="006C04A8"/>
    <w:rsid w:val="006C0A6C"/>
    <w:rsid w:val="006C55B4"/>
    <w:rsid w:val="006C55E2"/>
    <w:rsid w:val="006D0E15"/>
    <w:rsid w:val="006D34E0"/>
    <w:rsid w:val="006D3BE8"/>
    <w:rsid w:val="006E0488"/>
    <w:rsid w:val="006E1DF3"/>
    <w:rsid w:val="006E2A49"/>
    <w:rsid w:val="006E370B"/>
    <w:rsid w:val="006E3ED4"/>
    <w:rsid w:val="006E57FD"/>
    <w:rsid w:val="006E6486"/>
    <w:rsid w:val="006E6BDA"/>
    <w:rsid w:val="006E6F60"/>
    <w:rsid w:val="006E7450"/>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4816"/>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2213"/>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3F4"/>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5C2B"/>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0974"/>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07D9"/>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18B8"/>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28DF"/>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1C89"/>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1532"/>
    <w:rsid w:val="00BD2D85"/>
    <w:rsid w:val="00BD582C"/>
    <w:rsid w:val="00BD62E2"/>
    <w:rsid w:val="00BD69EC"/>
    <w:rsid w:val="00BE1BF8"/>
    <w:rsid w:val="00BE3AA9"/>
    <w:rsid w:val="00BE4303"/>
    <w:rsid w:val="00BE6091"/>
    <w:rsid w:val="00BE7DBF"/>
    <w:rsid w:val="00BF05D6"/>
    <w:rsid w:val="00BF2BFA"/>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21A5"/>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1E34"/>
    <w:rsid w:val="00DC2867"/>
    <w:rsid w:val="00DC2B27"/>
    <w:rsid w:val="00DC4CAF"/>
    <w:rsid w:val="00DC52A4"/>
    <w:rsid w:val="00DC652F"/>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037"/>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2CFA"/>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4EB2"/>
    <w:rsid w:val="00F269DA"/>
    <w:rsid w:val="00F27B36"/>
    <w:rsid w:val="00F27D4B"/>
    <w:rsid w:val="00F307CD"/>
    <w:rsid w:val="00F314CF"/>
    <w:rsid w:val="00F33C7B"/>
    <w:rsid w:val="00F34807"/>
    <w:rsid w:val="00F3518F"/>
    <w:rsid w:val="00F3664E"/>
    <w:rsid w:val="00F36983"/>
    <w:rsid w:val="00F37982"/>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6116"/>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1FAF"/>
    <w:rsid w:val="00FE28DD"/>
    <w:rsid w:val="00FE2C80"/>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Balk1">
    <w:name w:val="heading 1"/>
    <w:basedOn w:val="Normal"/>
    <w:next w:val="Normal"/>
    <w:qFormat/>
    <w:pPr>
      <w:keepNext/>
      <w:spacing w:line="440" w:lineRule="exact"/>
      <w:outlineLvl w:val="0"/>
    </w:pPr>
    <w:rPr>
      <w:rFonts w:cs="Arial"/>
      <w:b/>
      <w:bCs/>
      <w:caps/>
    </w:rPr>
  </w:style>
  <w:style w:type="paragraph" w:styleId="Balk2">
    <w:name w:val="heading 2"/>
    <w:basedOn w:val="Normal"/>
    <w:next w:val="Normal"/>
    <w:link w:val="Balk2Char"/>
    <w:qFormat/>
    <w:pPr>
      <w:keepNext/>
      <w:widowControl w:val="0"/>
      <w:outlineLvl w:val="1"/>
    </w:pPr>
    <w:rPr>
      <w:rFonts w:cs="Arial"/>
      <w:b/>
      <w:bCs/>
      <w:sz w:val="18"/>
    </w:rPr>
  </w:style>
  <w:style w:type="paragraph" w:styleId="Balk3">
    <w:name w:val="heading 3"/>
    <w:basedOn w:val="Normal"/>
    <w:next w:val="Normal"/>
    <w:qFormat/>
    <w:pPr>
      <w:keepNext/>
      <w:spacing w:before="240" w:after="60"/>
      <w:outlineLvl w:val="2"/>
    </w:pPr>
    <w:rPr>
      <w:rFonts w:ascii="Helvetica" w:hAnsi="Helvetica"/>
      <w:sz w:val="24"/>
    </w:rPr>
  </w:style>
  <w:style w:type="paragraph" w:styleId="Balk4">
    <w:name w:val="heading 4"/>
    <w:basedOn w:val="Normal"/>
    <w:next w:val="Normal"/>
    <w:qFormat/>
    <w:pPr>
      <w:keepNext/>
      <w:widowControl w:val="0"/>
      <w:jc w:val="both"/>
      <w:outlineLvl w:val="3"/>
    </w:pPr>
    <w:rPr>
      <w:rFonts w:cs="Arial"/>
      <w:b/>
      <w:bCs/>
      <w:i/>
      <w:iCs/>
      <w:color w:val="0000FF"/>
    </w:rPr>
  </w:style>
  <w:style w:type="paragraph" w:styleId="Balk5">
    <w:name w:val="heading 5"/>
    <w:basedOn w:val="Normal"/>
    <w:next w:val="Normal"/>
    <w:qFormat/>
    <w:pPr>
      <w:keepNext/>
      <w:widowControl w:val="0"/>
      <w:jc w:val="both"/>
      <w:outlineLvl w:val="4"/>
    </w:pPr>
    <w:rPr>
      <w:rFonts w:cs="Arial"/>
      <w:b/>
      <w:bCs/>
    </w:rPr>
  </w:style>
  <w:style w:type="paragraph" w:styleId="Balk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Balk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Balk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Balk9">
    <w:name w:val="heading 9"/>
    <w:basedOn w:val="Normal"/>
    <w:next w:val="Normal"/>
    <w:link w:val="Balk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pPr>
      <w:tabs>
        <w:tab w:val="center" w:pos="4536"/>
        <w:tab w:val="right" w:pos="9072"/>
      </w:tabs>
    </w:pPr>
  </w:style>
  <w:style w:type="paragraph" w:styleId="AltBilgi">
    <w:name w:val="footer"/>
    <w:basedOn w:val="Normal"/>
    <w:link w:val="AltBilgiChar"/>
    <w:uiPriority w:val="99"/>
    <w:pPr>
      <w:tabs>
        <w:tab w:val="center" w:pos="4536"/>
        <w:tab w:val="right" w:pos="9072"/>
      </w:tabs>
    </w:pPr>
  </w:style>
  <w:style w:type="character" w:styleId="Kpr">
    <w:name w:val="Hyperlink"/>
    <w:basedOn w:val="VarsaylanParagrafYazTipi"/>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SayfaNumaras">
    <w:name w:val="page number"/>
    <w:basedOn w:val="VarsaylanParagrafYazTipi"/>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GvdeMetni">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VarsaylanParagrafYazTipi"/>
    <w:rPr>
      <w:rFonts w:ascii="Garamond" w:hAnsi="Garamond"/>
      <w:sz w:val="22"/>
      <w:lang w:val="en-GB" w:eastAsia="fr-FR" w:bidi="ar-SA"/>
    </w:rPr>
  </w:style>
  <w:style w:type="paragraph" w:styleId="KonuBal">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VarsaylanParagrafYazTipi"/>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Vurgu">
    <w:name w:val="Emphasis"/>
    <w:basedOn w:val="VarsaylanParagrafYazTipi"/>
    <w:uiPriority w:val="20"/>
    <w:qFormat/>
    <w:rPr>
      <w:b/>
      <w:bCs/>
      <w:i w:val="0"/>
      <w:iCs w:val="0"/>
    </w:rPr>
  </w:style>
  <w:style w:type="paragraph" w:styleId="T3">
    <w:name w:val="toc 3"/>
    <w:basedOn w:val="Normal"/>
    <w:next w:val="Normal"/>
    <w:autoRedefine/>
    <w:uiPriority w:val="39"/>
    <w:semiHidden/>
    <w:qFormat/>
    <w:pPr>
      <w:numPr>
        <w:numId w:val="5"/>
      </w:numPr>
    </w:pPr>
  </w:style>
  <w:style w:type="paragraph" w:styleId="BalonMetni">
    <w:name w:val="Balloon Text"/>
    <w:basedOn w:val="Normal"/>
    <w:link w:val="BalonMetniChar"/>
    <w:uiPriority w:val="99"/>
    <w:semiHidden/>
    <w:unhideWhenUsed/>
    <w:rsid w:val="00A34452"/>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34452"/>
    <w:rPr>
      <w:rFonts w:ascii="Tahoma" w:hAnsi="Tahoma" w:cs="Tahoma"/>
      <w:sz w:val="16"/>
      <w:szCs w:val="16"/>
    </w:rPr>
  </w:style>
  <w:style w:type="table" w:styleId="TabloKlavuzu">
    <w:name w:val="Table Grid"/>
    <w:basedOn w:val="NormalTablo"/>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Bal">
    <w:name w:val="TOC Heading"/>
    <w:basedOn w:val="Balk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1">
    <w:name w:val="toc 1"/>
    <w:basedOn w:val="Normal"/>
    <w:next w:val="Normal"/>
    <w:autoRedefine/>
    <w:uiPriority w:val="39"/>
    <w:unhideWhenUsed/>
    <w:qFormat/>
    <w:rsid w:val="000A6E96"/>
    <w:pPr>
      <w:spacing w:after="100"/>
    </w:pPr>
  </w:style>
  <w:style w:type="paragraph" w:styleId="T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DipnotMetni">
    <w:name w:val="footnote text"/>
    <w:basedOn w:val="Normal"/>
    <w:link w:val="DipnotMetniChar"/>
    <w:unhideWhenUsed/>
    <w:rsid w:val="006D3BE8"/>
    <w:pPr>
      <w:spacing w:before="240" w:line="240" w:lineRule="auto"/>
      <w:jc w:val="both"/>
    </w:pPr>
    <w:rPr>
      <w:rFonts w:ascii="Times" w:eastAsia="Times New Roman" w:hAnsi="Times" w:cs="Times"/>
    </w:rPr>
  </w:style>
  <w:style w:type="character" w:customStyle="1" w:styleId="DipnotMetniChar">
    <w:name w:val="Dipnot Metni Char"/>
    <w:basedOn w:val="VarsaylanParagrafYazTipi"/>
    <w:link w:val="DipnotMetni"/>
    <w:rsid w:val="006D3BE8"/>
    <w:rPr>
      <w:rFonts w:eastAsia="Times New Roman" w:cs="Times"/>
    </w:rPr>
  </w:style>
  <w:style w:type="character" w:styleId="DipnotBavurusu">
    <w:name w:val="footnote reference"/>
    <w:unhideWhenUsed/>
    <w:rsid w:val="006D3BE8"/>
    <w:rPr>
      <w:rFonts w:ascii="Times New Roman" w:hAnsi="Times New Roman" w:cs="Times New Roman" w:hint="default"/>
      <w:vertAlign w:val="superscript"/>
    </w:rPr>
  </w:style>
  <w:style w:type="paragraph" w:styleId="ListeParagraf">
    <w:name w:val="List Paragraph"/>
    <w:basedOn w:val="Normal"/>
    <w:uiPriority w:val="34"/>
    <w:qFormat/>
    <w:rsid w:val="006D3BE8"/>
    <w:pPr>
      <w:ind w:left="720"/>
      <w:contextualSpacing/>
    </w:pPr>
  </w:style>
  <w:style w:type="character" w:styleId="AklamaBavurusu">
    <w:name w:val="annotation reference"/>
    <w:basedOn w:val="VarsaylanParagrafYazTipi"/>
    <w:uiPriority w:val="99"/>
    <w:semiHidden/>
    <w:unhideWhenUsed/>
    <w:rsid w:val="006D3BE8"/>
    <w:rPr>
      <w:sz w:val="16"/>
      <w:szCs w:val="16"/>
    </w:rPr>
  </w:style>
  <w:style w:type="paragraph" w:styleId="AklamaMetni">
    <w:name w:val="annotation text"/>
    <w:basedOn w:val="Normal"/>
    <w:link w:val="AklamaMetniChar"/>
    <w:uiPriority w:val="99"/>
    <w:unhideWhenUsed/>
    <w:rsid w:val="006D3BE8"/>
    <w:pPr>
      <w:spacing w:line="240" w:lineRule="auto"/>
    </w:pPr>
  </w:style>
  <w:style w:type="character" w:customStyle="1" w:styleId="AklamaMetniChar">
    <w:name w:val="Açıklama Metni Char"/>
    <w:basedOn w:val="VarsaylanParagrafYazTipi"/>
    <w:link w:val="AklamaMetni"/>
    <w:uiPriority w:val="99"/>
    <w:rsid w:val="006D3BE8"/>
    <w:rPr>
      <w:rFonts w:ascii="Arial" w:hAnsi="Arial"/>
    </w:rPr>
  </w:style>
  <w:style w:type="paragraph" w:styleId="AklamaKonusu">
    <w:name w:val="annotation subject"/>
    <w:basedOn w:val="AklamaMetni"/>
    <w:next w:val="AklamaMetni"/>
    <w:link w:val="AklamaKonusuChar"/>
    <w:uiPriority w:val="99"/>
    <w:semiHidden/>
    <w:unhideWhenUsed/>
    <w:rsid w:val="006D3BE8"/>
    <w:rPr>
      <w:b/>
      <w:bCs/>
    </w:rPr>
  </w:style>
  <w:style w:type="character" w:customStyle="1" w:styleId="AklamaKonusuChar">
    <w:name w:val="Açıklama Konusu Char"/>
    <w:basedOn w:val="AklamaMetniChar"/>
    <w:link w:val="AklamaKonusu"/>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AltBilgiChar">
    <w:name w:val="Alt Bilgi Char"/>
    <w:basedOn w:val="VarsaylanParagrafYazTipi"/>
    <w:link w:val="AltBilgi"/>
    <w:uiPriority w:val="99"/>
    <w:rsid w:val="005204FC"/>
    <w:rPr>
      <w:rFonts w:ascii="Arial" w:hAnsi="Arial"/>
    </w:rPr>
  </w:style>
  <w:style w:type="paragraph" w:styleId="GvdeMetni2">
    <w:name w:val="Body Text 2"/>
    <w:basedOn w:val="Normal"/>
    <w:link w:val="GvdeMetni2Char"/>
    <w:uiPriority w:val="99"/>
    <w:semiHidden/>
    <w:unhideWhenUsed/>
    <w:rsid w:val="00893886"/>
    <w:pPr>
      <w:spacing w:after="120" w:line="480" w:lineRule="auto"/>
    </w:pPr>
  </w:style>
  <w:style w:type="character" w:customStyle="1" w:styleId="GvdeMetni2Char">
    <w:name w:val="Gövde Metni 2 Char"/>
    <w:basedOn w:val="VarsaylanParagrafYazTipi"/>
    <w:link w:val="GvdeMetni2"/>
    <w:uiPriority w:val="99"/>
    <w:semiHidden/>
    <w:rsid w:val="00893886"/>
    <w:rPr>
      <w:rFonts w:ascii="Arial" w:hAnsi="Arial"/>
    </w:rPr>
  </w:style>
  <w:style w:type="character" w:customStyle="1" w:styleId="Balk2Char">
    <w:name w:val="Başlık 2 Char"/>
    <w:basedOn w:val="VarsaylanParagrafYazTipi"/>
    <w:link w:val="Balk2"/>
    <w:rsid w:val="00E6519B"/>
    <w:rPr>
      <w:rFonts w:ascii="Arial" w:hAnsi="Arial" w:cs="Arial"/>
      <w:b/>
      <w:bCs/>
      <w:sz w:val="18"/>
    </w:rPr>
  </w:style>
  <w:style w:type="character" w:styleId="KitapBal">
    <w:name w:val="Book Title"/>
    <w:basedOn w:val="VarsaylanParagrafYazTipi"/>
    <w:uiPriority w:val="33"/>
    <w:qFormat/>
    <w:rsid w:val="002C46DE"/>
    <w:rPr>
      <w:b/>
      <w:bCs/>
      <w:smallCaps/>
      <w:spacing w:val="5"/>
    </w:rPr>
  </w:style>
  <w:style w:type="character" w:customStyle="1" w:styleId="Caractresdenotedebasdepage">
    <w:name w:val="Caractères de note de bas de page"/>
    <w:basedOn w:val="VarsaylanParagrafYazTipi"/>
    <w:rsid w:val="00390537"/>
    <w:rPr>
      <w:rFonts w:ascii="Times New Roman" w:hAnsi="Times New Roman" w:cs="Times New Roman" w:hint="default"/>
      <w:vertAlign w:val="superscript"/>
    </w:rPr>
  </w:style>
  <w:style w:type="paragraph" w:styleId="Dzeltme">
    <w:name w:val="Revision"/>
    <w:hidden/>
    <w:uiPriority w:val="99"/>
    <w:semiHidden/>
    <w:rsid w:val="00F51120"/>
    <w:rPr>
      <w:rFonts w:ascii="Arial" w:hAnsi="Arial"/>
    </w:rPr>
  </w:style>
  <w:style w:type="paragraph" w:styleId="GvdeMetni3">
    <w:name w:val="Body Text 3"/>
    <w:basedOn w:val="Normal"/>
    <w:link w:val="GvdeMetni3Char"/>
    <w:uiPriority w:val="99"/>
    <w:unhideWhenUsed/>
    <w:rsid w:val="001020FE"/>
    <w:pPr>
      <w:spacing w:after="120"/>
    </w:pPr>
    <w:rPr>
      <w:sz w:val="16"/>
      <w:szCs w:val="16"/>
    </w:rPr>
  </w:style>
  <w:style w:type="character" w:customStyle="1" w:styleId="GvdeMetni3Char">
    <w:name w:val="Gövde Metni 3 Char"/>
    <w:basedOn w:val="VarsaylanParagrafYazTipi"/>
    <w:link w:val="GvdeMetni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VarsaylanParagrafYazTipi"/>
    <w:link w:val="Normal1"/>
    <w:rsid w:val="00533387"/>
    <w:rPr>
      <w:rFonts w:ascii="Times New Roman" w:eastAsia="Times New Roman" w:hAnsi="Times New Roman"/>
      <w:sz w:val="22"/>
      <w:szCs w:val="22"/>
    </w:rPr>
  </w:style>
  <w:style w:type="table" w:styleId="OrtaGlgeleme1-Vurgu1">
    <w:name w:val="Medium Shading 1 Accent 1"/>
    <w:basedOn w:val="NormalTablo"/>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stBilgiChar">
    <w:name w:val="Üst Bilgi Char"/>
    <w:link w:val="stBilgi"/>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Balk9Char">
    <w:name w:val="Başlık 9 Char"/>
    <w:basedOn w:val="VarsaylanParagrafYazTipi"/>
    <w:link w:val="Balk9"/>
    <w:uiPriority w:val="9"/>
    <w:semiHidden/>
    <w:rsid w:val="00406490"/>
    <w:rPr>
      <w:rFonts w:asciiTheme="majorHAnsi" w:eastAsiaTheme="majorEastAsia" w:hAnsiTheme="majorHAnsi" w:cstheme="majorBidi"/>
      <w:i/>
      <w:iCs/>
      <w:color w:val="272727" w:themeColor="text1" w:themeTint="D8"/>
      <w:sz w:val="21"/>
      <w:szCs w:val="21"/>
    </w:rPr>
  </w:style>
  <w:style w:type="character" w:styleId="YerTutucuMetni">
    <w:name w:val="Placeholder Text"/>
    <w:basedOn w:val="VarsaylanParagrafYazTipi"/>
    <w:uiPriority w:val="99"/>
    <w:semiHidden/>
    <w:rsid w:val="00230D6B"/>
    <w:rPr>
      <w:color w:val="808080"/>
    </w:rPr>
  </w:style>
  <w:style w:type="table" w:customStyle="1" w:styleId="Grilledutableau1">
    <w:name w:val="Grille du tableau1"/>
    <w:basedOn w:val="NormalTablo"/>
    <w:next w:val="TabloKlavuz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7791565">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9114877">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A82E0F-9C3F-44B2-8A4F-EACE2F26C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54</TotalTime>
  <Pages>6</Pages>
  <Words>1352</Words>
  <Characters>7780</Characters>
  <Application>Microsoft Office Word</Application>
  <DocSecurity>0</DocSecurity>
  <Lines>64</Lines>
  <Paragraphs>18</Paragraphs>
  <ScaleCrop>false</ScaleCrop>
  <HeadingPairs>
    <vt:vector size="4" baseType="variant">
      <vt:variant>
        <vt:lpstr>Konu Başlığı</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9114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Eray Kolagasioglu</cp:lastModifiedBy>
  <cp:revision>39</cp:revision>
  <cp:lastPrinted>2016-03-24T23:23:00Z</cp:lastPrinted>
  <dcterms:created xsi:type="dcterms:W3CDTF">2023-02-01T09:42:00Z</dcterms:created>
  <dcterms:modified xsi:type="dcterms:W3CDTF">2025-06-23T12:36:00Z</dcterms:modified>
</cp:coreProperties>
</file>